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3C6F" w14:textId="5D612F3F" w:rsidR="001E70EA" w:rsidRDefault="00380F4D" w:rsidP="001E70EA">
      <w:pPr>
        <w:rPr>
          <w:b/>
          <w:bCs/>
        </w:rPr>
      </w:pPr>
      <w:r>
        <w:rPr>
          <w:b/>
          <w:bCs/>
        </w:rPr>
        <w:t xml:space="preserve">Bestyrelsens </w:t>
      </w:r>
      <w:r w:rsidR="001E70EA" w:rsidRPr="27D8DE34">
        <w:rPr>
          <w:b/>
          <w:bCs/>
        </w:rPr>
        <w:t>beretning GF forår 20</w:t>
      </w:r>
      <w:r w:rsidR="00BA6F96">
        <w:rPr>
          <w:b/>
          <w:bCs/>
        </w:rPr>
        <w:t>26</w:t>
      </w:r>
    </w:p>
    <w:p w14:paraId="517E65D6" w14:textId="77777777" w:rsidR="001E70EA" w:rsidRDefault="001E70EA" w:rsidP="001E70EA">
      <w:pPr>
        <w:rPr>
          <w:b/>
          <w:bCs/>
        </w:rPr>
      </w:pPr>
      <w:r w:rsidRPr="27D8DE34">
        <w:rPr>
          <w:b/>
          <w:bCs/>
        </w:rPr>
        <w:t xml:space="preserve">Dansk Selskab for Pædiatrisk Fysioterapi </w:t>
      </w:r>
    </w:p>
    <w:p w14:paraId="791591B7" w14:textId="4D2D7831" w:rsidR="001E70EA" w:rsidRDefault="001E70EA" w:rsidP="001E70EA">
      <w:r>
        <w:t xml:space="preserve">Vi har igen i år været meget optaget af ”at styrke de faglige miljøer og bidrage til at sikre specialiseret og evidensbaseret fysioterapi til børn” – det er vores kerneopgave og vi arbejder for ALLE danske børnefysioterapeuter har adgang til faglig udvikling af høj faglig kvalitet. </w:t>
      </w:r>
    </w:p>
    <w:p w14:paraId="6A12B17D" w14:textId="08757A1C" w:rsidR="001E70EA" w:rsidRDefault="001E70EA" w:rsidP="001E70EA">
      <w:r>
        <w:t xml:space="preserve">Udvikling af vores kurser til børnefysioterapeuter har fortsat en meget høj prioritet i vores arbejde og vi er optaget af at vi favner en bred målgruppe af børnefysioterapeuter – på tværs af specialer indenfor pædiatrien og vi er optaget af at vi gerne vil nå ud til nystartet børnefysioterapeuter og til de mere erfarne børnefysioterapeuter. </w:t>
      </w:r>
    </w:p>
    <w:p w14:paraId="07E7CDEB" w14:textId="1B2A6FB8" w:rsidR="001E70EA" w:rsidRPr="001E70EA" w:rsidRDefault="001E70EA" w:rsidP="001E70EA">
      <w:r w:rsidRPr="001E70EA">
        <w:t>Vi i det forgangne år været</w:t>
      </w:r>
      <w:r>
        <w:t xml:space="preserve"> meget optaget af vores samarbejde og tilknytning til Danske Fysioterapeuter og vi præsenterer her i årsberetningen hvor vi står aktuelt ift. Danske Fysioterapeuter, DFS og de øvrige faglige selskaber. </w:t>
      </w:r>
    </w:p>
    <w:p w14:paraId="22AF84CB" w14:textId="5BC93629" w:rsidR="001E70EA" w:rsidRDefault="001E70EA" w:rsidP="000F6E59">
      <w:r>
        <w:t xml:space="preserve">Af vores øvrige arbejdsopgaver kan nævnes høringssvar, </w:t>
      </w:r>
      <w:r w:rsidR="000F6E59">
        <w:t xml:space="preserve">fælles debatindlæg med </w:t>
      </w:r>
      <w:proofErr w:type="spellStart"/>
      <w:r w:rsidR="000F6E59">
        <w:t>DFys</w:t>
      </w:r>
      <w:proofErr w:type="spellEnd"/>
      <w:r w:rsidR="000F6E59">
        <w:t xml:space="preserve"> og det faglige selskab for Fysioterapi i Psykiatri og Mental Sundhed, </w:t>
      </w:r>
      <w:r>
        <w:t xml:space="preserve">vores samarbejde med redaktionen </w:t>
      </w:r>
      <w:r w:rsidR="000F6E59">
        <w:t xml:space="preserve">ift. bladet Børn i Fysioterapi, samarbejde med EFS Børn og Unge om en fælles temadag, færdiggørelse af holdningspapir, samarbejde med AFA om kommende årskonference, svare på henvendelser fra medlemmer og interne/eksterne samarbejdspartnere. </w:t>
      </w:r>
    </w:p>
    <w:p w14:paraId="428624FB" w14:textId="77777777" w:rsidR="001E70EA" w:rsidRDefault="001E70EA" w:rsidP="001E70EA">
      <w:pPr>
        <w:rPr>
          <w:b/>
          <w:bCs/>
        </w:rPr>
      </w:pPr>
      <w:r>
        <w:rPr>
          <w:b/>
          <w:bCs/>
        </w:rPr>
        <w:t>Tak for stor indsats i DSPF</w:t>
      </w:r>
    </w:p>
    <w:p w14:paraId="2F4584BB" w14:textId="5E75C85D" w:rsidR="001E70EA" w:rsidRDefault="000F6E59" w:rsidP="000F6E59">
      <w:r>
        <w:t xml:space="preserve">Et af vores dygtige bestyrelsesmedlemmer Louise </w:t>
      </w:r>
      <w:proofErr w:type="spellStart"/>
      <w:r>
        <w:t>Wennicke</w:t>
      </w:r>
      <w:proofErr w:type="spellEnd"/>
      <w:r>
        <w:t xml:space="preserve"> har valgt at gå ud af bestyrelsen og vi vil gerne sige tusind tak til Louise for hendes kæmpe engagement ind i DSPF. Louise har siddet med i bestyrelsen, i redaktionen og opstartet netværk med fokus på tågang. Louise- vi håber meget du en dag vender tilbage til børnefysioterapien. Vores ene suppleant Cecil</w:t>
      </w:r>
      <w:r w:rsidR="002A1D42">
        <w:t xml:space="preserve">ie Pico </w:t>
      </w:r>
      <w:proofErr w:type="spellStart"/>
      <w:r w:rsidR="002A1D42">
        <w:t>Bjerggard</w:t>
      </w:r>
      <w:proofErr w:type="spellEnd"/>
      <w:r w:rsidR="002A1D42">
        <w:t xml:space="preserve"> Larsen</w:t>
      </w:r>
      <w:r>
        <w:t xml:space="preserve"> har også valgt at trække sig fra DSPF – tak for din tid </w:t>
      </w:r>
      <w:r w:rsidR="002A1D42">
        <w:t xml:space="preserve">og vi ved du også brænder for børnefysioterapi og glæder os til vi ses igen. </w:t>
      </w:r>
    </w:p>
    <w:p w14:paraId="172ADFA0" w14:textId="6680075E" w:rsidR="002A1D42" w:rsidRDefault="002A1D42" w:rsidP="000F6E59">
      <w:r>
        <w:t xml:space="preserve">Mette </w:t>
      </w:r>
      <w:r w:rsidR="00D8150C">
        <w:t>Julie Sørensen</w:t>
      </w:r>
      <w:r>
        <w:t xml:space="preserve"> og Emma Kristine Moore er på valg og vi ønsker begge at genopstille. </w:t>
      </w:r>
    </w:p>
    <w:p w14:paraId="1901C1B8" w14:textId="0DC827FD" w:rsidR="001E70EA" w:rsidRDefault="001E70EA" w:rsidP="001E70EA">
      <w:r>
        <w:t xml:space="preserve">Vi søger nu </w:t>
      </w:r>
      <w:r w:rsidR="002A1D42">
        <w:t>1</w:t>
      </w:r>
      <w:r>
        <w:t xml:space="preserve"> bestyrelsesmedlem og </w:t>
      </w:r>
      <w:r w:rsidR="002A1D42">
        <w:t xml:space="preserve">1 </w:t>
      </w:r>
      <w:r>
        <w:t xml:space="preserve">suppleant som kunne tænke sig at være med til at sætte sit præg på børnefysioterapi i Danmark. </w:t>
      </w:r>
      <w:r w:rsidR="002A1D42">
        <w:t xml:space="preserve">Maja Dokkedal (og Anne Marie Wøldike) </w:t>
      </w:r>
      <w:r>
        <w:t xml:space="preserve">har valgt at stille op til bestyrelsen som hhv. </w:t>
      </w:r>
      <w:r w:rsidR="002A1D42">
        <w:t>b</w:t>
      </w:r>
      <w:r>
        <w:t>estyrelsesmedlem og suppleant</w:t>
      </w:r>
      <w:r w:rsidR="002A1D42">
        <w:t xml:space="preserve">. </w:t>
      </w:r>
      <w:r>
        <w:t xml:space="preserve">Tak til jer alle.   </w:t>
      </w:r>
    </w:p>
    <w:p w14:paraId="737163C4" w14:textId="77777777" w:rsidR="001E70EA" w:rsidRPr="00291221" w:rsidRDefault="001E70EA" w:rsidP="001E70EA">
      <w:pPr>
        <w:rPr>
          <w:b/>
          <w:bCs/>
        </w:rPr>
      </w:pPr>
    </w:p>
    <w:p w14:paraId="600D51AF" w14:textId="7BD08CD3" w:rsidR="001E70EA" w:rsidRPr="00291221" w:rsidRDefault="00FF2C23" w:rsidP="001E70EA">
      <w:pPr>
        <w:rPr>
          <w:b/>
          <w:bCs/>
        </w:rPr>
      </w:pPr>
      <w:r w:rsidRPr="00291221">
        <w:rPr>
          <w:b/>
          <w:bCs/>
        </w:rPr>
        <w:t xml:space="preserve">Samarbejdsaftale med Danske Fysioterapeuter </w:t>
      </w:r>
    </w:p>
    <w:p w14:paraId="123B1941" w14:textId="15C73A6C" w:rsidR="00FF2C23" w:rsidRDefault="00FF2C23" w:rsidP="001E70EA">
      <w:r>
        <w:t xml:space="preserve">I 2025 </w:t>
      </w:r>
      <w:r w:rsidR="006F0914">
        <w:t xml:space="preserve">indgik alle de faglige selskaber </w:t>
      </w:r>
      <w:r w:rsidR="00A41320">
        <w:t xml:space="preserve">samarbejdsaftale med Danske Fysioterapeuter. De faglige selskaber skulle tage stilling i hvilken grad man ønskede at være tilknyttet Danske Fysioterapeuter. DSPF ønsker et fortsat samarbejde med Danske Fysioterapeuter og samtidigt </w:t>
      </w:r>
      <w:r w:rsidR="00A41320">
        <w:lastRenderedPageBreak/>
        <w:t>har vi et ønske om at være et selvstændigt fagligt selskab med eget CVR-</w:t>
      </w:r>
      <w:proofErr w:type="spellStart"/>
      <w:r w:rsidR="00A41320">
        <w:t>nr</w:t>
      </w:r>
      <w:proofErr w:type="spellEnd"/>
      <w:r w:rsidR="00A41320">
        <w:t xml:space="preserve"> og </w:t>
      </w:r>
      <w:r w:rsidR="006857B5">
        <w:t>en faglig selvbestemmelse. De fa</w:t>
      </w:r>
      <w:r w:rsidR="00AF73FF">
        <w:t>g</w:t>
      </w:r>
      <w:r w:rsidR="006857B5">
        <w:t xml:space="preserve">lige selskaber skulle for 2025 tage stilling </w:t>
      </w:r>
      <w:r w:rsidR="00AF73FF">
        <w:t xml:space="preserve">til hvilken model ud af 3 mulige modeller </w:t>
      </w:r>
      <w:r w:rsidR="00462E97">
        <w:t xml:space="preserve">man ønskede ift. graden af samarbejde med Danske </w:t>
      </w:r>
      <w:proofErr w:type="spellStart"/>
      <w:r w:rsidR="00462E97">
        <w:t>Fysioterapeute</w:t>
      </w:r>
      <w:r w:rsidR="00706DDC">
        <w:t>ter</w:t>
      </w:r>
      <w:proofErr w:type="spellEnd"/>
      <w:r w:rsidR="00706DDC">
        <w:t xml:space="preserve">: </w:t>
      </w:r>
    </w:p>
    <w:p w14:paraId="3F769222" w14:textId="77777777" w:rsidR="00706DDC" w:rsidRDefault="00706DDC" w:rsidP="00706DDC">
      <w:pPr>
        <w:pStyle w:val="Listeafsnit"/>
        <w:numPr>
          <w:ilvl w:val="0"/>
          <w:numId w:val="1"/>
        </w:numPr>
      </w:pPr>
      <w:r w:rsidRPr="00706DDC">
        <w:t xml:space="preserve">Model A: ”Integreret”. Her er selskaberne en del af Danske Fysioterapeuter, dvs. selskabet har ikke selvstændigt CVR nr. men med egen bestyrelse. Medlemskab er forbeholdt medlemmer af Danske Fysioterapeuter.  </w:t>
      </w:r>
    </w:p>
    <w:p w14:paraId="66FA4EE0" w14:textId="77777777" w:rsidR="00706DDC" w:rsidRDefault="00706DDC" w:rsidP="00706DDC">
      <w:pPr>
        <w:pStyle w:val="Listeafsnit"/>
        <w:numPr>
          <w:ilvl w:val="0"/>
          <w:numId w:val="1"/>
        </w:numPr>
      </w:pPr>
      <w:r w:rsidRPr="00706DDC">
        <w:t xml:space="preserve">Model B: ”Forbundet”. Selskaberne er selvstændige, men er tæt forbundet til Danske Fysioterapeuter. Selskaberne har eget CVR-nr. Medlemskab er forbeholdt medlemmer af Danske Fysioterapeuter. </w:t>
      </w:r>
    </w:p>
    <w:p w14:paraId="364ADAF1" w14:textId="39DF6AE6" w:rsidR="00706DDC" w:rsidRDefault="00706DDC" w:rsidP="00706DDC">
      <w:pPr>
        <w:pStyle w:val="Listeafsnit"/>
        <w:numPr>
          <w:ilvl w:val="0"/>
          <w:numId w:val="1"/>
        </w:numPr>
      </w:pPr>
      <w:r w:rsidRPr="00706DDC">
        <w:t>Model C: ”Tilknyttet”. Her er selskaberne uafhængige af Danske Fysioterapeuter, men indgår i en tilknyttet relation med de aftaler og forpligtigelser, som er beskrevet i modellen.</w:t>
      </w:r>
    </w:p>
    <w:p w14:paraId="755C1D6A" w14:textId="40E97219" w:rsidR="001E70EA" w:rsidRDefault="00706DDC" w:rsidP="00291221">
      <w:r>
        <w:t>DSPF valgte model B da denne model lagde sig meget tæt op hvordan vi i forvejen arbejder i DSPF og er organiseret. I bestyrelsen havde vi stort ønske om forsat at have vores eget CVR-</w:t>
      </w:r>
      <w:proofErr w:type="spellStart"/>
      <w:r>
        <w:t>nr</w:t>
      </w:r>
      <w:proofErr w:type="spellEnd"/>
      <w:r>
        <w:t xml:space="preserve"> og selv at kunne stå for udviklingen for kurser – herunder også økonomien i vores kurser. Med valg af model B er dette muligt og samtidigt bevarer vi et tæt samarbejde med Danske Fysioterapeuter, som vi hele tiden har ønsket. </w:t>
      </w:r>
      <w:r w:rsidR="00386F5F">
        <w:t xml:space="preserve">Danske Fysioterapeuter, DSF og de faglige selskaber har indgået aftale om at samarbejdsaftalen nu er i en prøveperiode </w:t>
      </w:r>
      <w:r w:rsidR="00F51489">
        <w:t xml:space="preserve">på 1 år og i 2026 evalueres samarbejdsaftalen og det vil også være muligt for de faglige selskaber at vælge en anden model hvis man som fagligt selskab ønsker dette. Med til ønsket om et fortsat samarbejde med Danske Fysioterapeuter er også </w:t>
      </w:r>
      <w:r w:rsidR="00CF56B3">
        <w:t xml:space="preserve">at vi fortsat ønsker </w:t>
      </w:r>
      <w:r w:rsidR="00291221">
        <w:t>Danske Fysioterapeuter inddrager os når der skal være fokus på børnefysioterapi både i det offentlige rum og vi fortsat bliver inddraget i samarbejde med eksterne indsatser ved f.eks. projekter som omhandler børn og fysisk aktivitet.</w:t>
      </w:r>
    </w:p>
    <w:p w14:paraId="457566D2" w14:textId="77777777" w:rsidR="00291221" w:rsidRDefault="00291221" w:rsidP="00291221">
      <w:pPr>
        <w:rPr>
          <w:b/>
          <w:bCs/>
        </w:rPr>
      </w:pPr>
    </w:p>
    <w:p w14:paraId="69E16F01" w14:textId="77777777" w:rsidR="001E70EA" w:rsidRDefault="001E70EA" w:rsidP="001E70EA">
      <w:pPr>
        <w:rPr>
          <w:b/>
          <w:bCs/>
        </w:rPr>
      </w:pPr>
      <w:r w:rsidRPr="27D8DE34">
        <w:rPr>
          <w:b/>
          <w:bCs/>
        </w:rPr>
        <w:t xml:space="preserve">Kurser og faglig aktivitet ved DSPF </w:t>
      </w:r>
    </w:p>
    <w:p w14:paraId="076D5517" w14:textId="3A121DBD" w:rsidR="00A6014C" w:rsidRDefault="0077202C" w:rsidP="00B270B6">
      <w:r>
        <w:t xml:space="preserve">I </w:t>
      </w:r>
      <w:r w:rsidR="00B270B6" w:rsidRPr="00B270B6">
        <w:t xml:space="preserve">2025 tog kursusindsatsen i DSPF for alvor fart. Mange nye idéer kom i spil – både inden for fysiske kurser og digitale formater i form af webinarer. Testkurserne </w:t>
      </w:r>
      <w:proofErr w:type="spellStart"/>
      <w:r w:rsidR="00B270B6" w:rsidRPr="00B270B6">
        <w:t>Bayley</w:t>
      </w:r>
      <w:proofErr w:type="spellEnd"/>
      <w:r w:rsidR="00B270B6" w:rsidRPr="00B270B6">
        <w:t xml:space="preserve"> og M-ABC blev lanceret i opdaterede versioner, og et nyt kursus med fokus på vurdering af børn med motorisk usikkerhed og atypisk motorisk adfærd så dagens lys. Temadagen om tågang blev en stor succes, og AFA afholdt en stærk årskonference med fokus på barneryggen</w:t>
      </w:r>
      <w:r w:rsidR="00260BF4">
        <w:t xml:space="preserve">. I </w:t>
      </w:r>
      <w:r w:rsidR="00E27C7C">
        <w:t>skrivende stund er AFA nu i gang med at planlægge årsko</w:t>
      </w:r>
      <w:r w:rsidR="00027475">
        <w:t xml:space="preserve">nferencen for 2026 – med et emne som helt sikkert </w:t>
      </w:r>
      <w:r w:rsidR="00716C7B">
        <w:t xml:space="preserve">vil </w:t>
      </w:r>
      <w:r w:rsidR="00027475">
        <w:t>optage mange</w:t>
      </w:r>
      <w:r w:rsidR="00716C7B">
        <w:t xml:space="preserve"> </w:t>
      </w:r>
      <w:proofErr w:type="spellStart"/>
      <w:r w:rsidR="00716C7B">
        <w:t>børnefysioterapueter</w:t>
      </w:r>
      <w:proofErr w:type="spellEnd"/>
      <w:r w:rsidR="00B270B6" w:rsidRPr="00B270B6">
        <w:t>. Derudover blev der gennemført fem eftermiddagswebinarer i løbet af året</w:t>
      </w:r>
      <w:r w:rsidR="00E00DB5">
        <w:t xml:space="preserve"> med forskellige emner</w:t>
      </w:r>
      <w:r w:rsidR="00B270B6" w:rsidRPr="00B270B6">
        <w:t>.</w:t>
      </w:r>
      <w:r w:rsidR="00A6014C">
        <w:t xml:space="preserve"> I løbet af 2025 </w:t>
      </w:r>
      <w:r w:rsidR="0064089B">
        <w:t>indgik vi i et</w:t>
      </w:r>
      <w:r w:rsidR="0088446B">
        <w:t xml:space="preserve"> samarbejde med</w:t>
      </w:r>
      <w:r w:rsidR="00A6014C">
        <w:t xml:space="preserve"> EFS </w:t>
      </w:r>
      <w:r w:rsidR="00025C6F">
        <w:t>Børn og Unge om en fælles temadag hvor fokus var på børn og skærm</w:t>
      </w:r>
      <w:r w:rsidR="008A4744">
        <w:t xml:space="preserve"> med Imran Rashid som oplægsholder</w:t>
      </w:r>
      <w:r w:rsidR="00ED6516">
        <w:t xml:space="preserve">. Temadagen </w:t>
      </w:r>
      <w:r w:rsidR="009A6F89">
        <w:t>fandt sted i januar 2026 og vi ser gerne et fortsat samarbejde med EFS Børn og Unge</w:t>
      </w:r>
      <w:r w:rsidR="00DB01AF">
        <w:t xml:space="preserve">- det giver så god tværfaglig mening. </w:t>
      </w:r>
      <w:r w:rsidR="008A4744">
        <w:t xml:space="preserve"> </w:t>
      </w:r>
      <w:r w:rsidR="00025C6F">
        <w:t xml:space="preserve"> </w:t>
      </w:r>
    </w:p>
    <w:p w14:paraId="63B8A6E1" w14:textId="04DE634B" w:rsidR="00B270B6" w:rsidRPr="00B270B6" w:rsidRDefault="00B270B6" w:rsidP="00B270B6">
      <w:r w:rsidRPr="00B270B6">
        <w:lastRenderedPageBreak/>
        <w:t>Kursusudvalget ser allerede frem mod 2026 og 2027, hvor nye idéer og en revideret kursusstruktur er under udvikling. </w:t>
      </w:r>
    </w:p>
    <w:p w14:paraId="3DE6EB91" w14:textId="77777777" w:rsidR="00B270B6" w:rsidRPr="00B270B6" w:rsidRDefault="00B270B6" w:rsidP="00B270B6">
      <w:r w:rsidRPr="00B270B6">
        <w:t>Vi vil samtidig gerne opfordre vores medlemmer til at kontakte os, hvis de har idéer til kurser eller oplæg – enten via de fire subspecialer eller direkte til vores konsulent Marianne, så emnerne kan komme på listen over mulige fremtidige tilbud. </w:t>
      </w:r>
    </w:p>
    <w:p w14:paraId="5EE7EDBE" w14:textId="77777777" w:rsidR="00B270B6" w:rsidRPr="00B270B6" w:rsidRDefault="00B270B6" w:rsidP="00B270B6">
      <w:r w:rsidRPr="00B270B6">
        <w:t>Afslutningsvis vil vi gerne sige tak til alle undervisere, oplægsholdere og deltagere – uden jer var dette ikke muligt.</w:t>
      </w:r>
    </w:p>
    <w:p w14:paraId="04C06A1C" w14:textId="77777777" w:rsidR="00B270B6" w:rsidRDefault="00B270B6" w:rsidP="001E70EA">
      <w:pPr>
        <w:rPr>
          <w:b/>
          <w:bCs/>
        </w:rPr>
      </w:pPr>
    </w:p>
    <w:p w14:paraId="7C71A61A" w14:textId="77777777" w:rsidR="001E70EA" w:rsidRPr="00720513" w:rsidRDefault="001E70EA" w:rsidP="001E70EA">
      <w:pPr>
        <w:rPr>
          <w:b/>
          <w:bCs/>
        </w:rPr>
      </w:pPr>
      <w:r w:rsidRPr="00720513">
        <w:rPr>
          <w:b/>
          <w:bCs/>
        </w:rPr>
        <w:t>Subspecialer</w:t>
      </w:r>
    </w:p>
    <w:p w14:paraId="2EFE3DEA" w14:textId="6B818A76" w:rsidR="001E70EA" w:rsidRDefault="001E70EA" w:rsidP="001E70EA">
      <w:r>
        <w:t>De fire subspecialegrupper: Neurologi, Rask</w:t>
      </w:r>
      <w:r w:rsidR="00720513">
        <w:t>e børn</w:t>
      </w:r>
      <w:r>
        <w:t>/Risiko</w:t>
      </w:r>
      <w:r w:rsidR="00720513">
        <w:t xml:space="preserve"> børn</w:t>
      </w:r>
      <w:r>
        <w:t xml:space="preserve">, </w:t>
      </w:r>
      <w:proofErr w:type="spellStart"/>
      <w:r w:rsidRPr="00354A20">
        <w:t>Muskuloskeletal</w:t>
      </w:r>
      <w:proofErr w:type="spellEnd"/>
      <w:r>
        <w:t xml:space="preserve"> og </w:t>
      </w:r>
      <w:proofErr w:type="spellStart"/>
      <w:r>
        <w:t>Psykiatri</w:t>
      </w:r>
      <w:r w:rsidR="00720513">
        <w:t>atriske</w:t>
      </w:r>
      <w:proofErr w:type="spellEnd"/>
      <w:r w:rsidR="00720513">
        <w:t xml:space="preserve"> lidelser</w:t>
      </w:r>
      <w:r>
        <w:t xml:space="preserve">, har nu været etableret i over </w:t>
      </w:r>
      <w:r w:rsidR="00354A20">
        <w:t>tre</w:t>
      </w:r>
      <w:r>
        <w:t xml:space="preserve"> år</w:t>
      </w:r>
      <w:r w:rsidR="002D66C0">
        <w:t xml:space="preserve">. </w:t>
      </w:r>
      <w:r>
        <w:t xml:space="preserve">Disse grupper </w:t>
      </w:r>
      <w:r w:rsidR="002D66C0">
        <w:t>er fortsat</w:t>
      </w:r>
      <w:r>
        <w:t xml:space="preserve"> essentielle i at skabe faglige rammer for de specifikke områder, der understøtter </w:t>
      </w:r>
      <w:proofErr w:type="spellStart"/>
      <w:r>
        <w:t>DSPF’s</w:t>
      </w:r>
      <w:proofErr w:type="spellEnd"/>
      <w:r>
        <w:t xml:space="preserve"> formål om at fremme specialiseret og evidensbaseret fysioterapi til børn.</w:t>
      </w:r>
    </w:p>
    <w:p w14:paraId="0E394EBA" w14:textId="0903D563" w:rsidR="00A72503" w:rsidRDefault="001E70EA" w:rsidP="00A72503">
      <w:r>
        <w:t>Subspecialeudvalgene har haft en vigtig rolle i at vejlede bestyrelsen i forhold til de faglige forhold inden for hvert subspeciale. Her har de bidraget</w:t>
      </w:r>
      <w:r w:rsidR="00661CC9">
        <w:t xml:space="preserve"> emner til vores årsmøde, </w:t>
      </w:r>
      <w:r>
        <w:t>vidensdeling</w:t>
      </w:r>
      <w:r w:rsidR="00720513">
        <w:t xml:space="preserve">, støttet bestyrelsen </w:t>
      </w:r>
      <w:proofErr w:type="spellStart"/>
      <w:r w:rsidR="00720513">
        <w:t>ift</w:t>
      </w:r>
      <w:proofErr w:type="spellEnd"/>
      <w:r w:rsidR="00720513">
        <w:t xml:space="preserve"> medlemshenvendelser</w:t>
      </w:r>
      <w:r>
        <w:t xml:space="preserve"> samt lavet besvarelser til offentlige myndigheder</w:t>
      </w:r>
      <w:r w:rsidR="00661CC9">
        <w:t>, herunder</w:t>
      </w:r>
      <w:r>
        <w:t xml:space="preserve"> høringssvar Det er en stor fordel, at subspecialerne besidder omfattende viden og har et bredt netværk, hvilket gør, at DSPF er i stand til at have en bred faglig viden.</w:t>
      </w:r>
      <w:r w:rsidR="000134FC">
        <w:t xml:space="preserve"> </w:t>
      </w:r>
    </w:p>
    <w:p w14:paraId="3B1ADA95" w14:textId="2925D5E4" w:rsidR="00543821" w:rsidRDefault="00A72503" w:rsidP="00A72503">
      <w:r>
        <w:t xml:space="preserve">Af </w:t>
      </w:r>
      <w:r w:rsidR="00F41E36">
        <w:t xml:space="preserve">nogle af de </w:t>
      </w:r>
      <w:r>
        <w:t xml:space="preserve">emner som </w:t>
      </w:r>
      <w:r w:rsidR="000B6EFA">
        <w:t>aktuelt</w:t>
      </w:r>
      <w:r>
        <w:t xml:space="preserve"> optager de 4 subspecialer kan nævnes</w:t>
      </w:r>
      <w:r w:rsidR="00543821">
        <w:t xml:space="preserve">: </w:t>
      </w:r>
    </w:p>
    <w:p w14:paraId="2A2AE8EF" w14:textId="28B20B07" w:rsidR="00F421B4" w:rsidRDefault="00543821" w:rsidP="00543821">
      <w:pPr>
        <w:pStyle w:val="Listeafsnit"/>
        <w:numPr>
          <w:ilvl w:val="0"/>
          <w:numId w:val="2"/>
        </w:numPr>
      </w:pPr>
      <w:r>
        <w:t>M</w:t>
      </w:r>
      <w:r w:rsidR="005B1E64">
        <w:t>otorisk screening af børnehavebørn</w:t>
      </w:r>
      <w:r w:rsidR="00DE43F5">
        <w:t xml:space="preserve"> med fokus på tidlig motorisk indsats</w:t>
      </w:r>
      <w:r w:rsidR="00FD749B">
        <w:t xml:space="preserve"> og indflydelsen af dette på</w:t>
      </w:r>
      <w:r>
        <w:t xml:space="preserve"> børns</w:t>
      </w:r>
      <w:r w:rsidR="00FD749B">
        <w:t xml:space="preserve"> trivsel</w:t>
      </w:r>
      <w:r>
        <w:t>, deltagelse og læringsparathed</w:t>
      </w:r>
      <w:r w:rsidR="00A72503">
        <w:t xml:space="preserve"> </w:t>
      </w:r>
      <w:r w:rsidR="00C3457C">
        <w:tab/>
      </w:r>
    </w:p>
    <w:p w14:paraId="707D0F22" w14:textId="77777777" w:rsidR="00A857B8" w:rsidRDefault="000B6EFA" w:rsidP="00543821">
      <w:pPr>
        <w:pStyle w:val="Listeafsnit"/>
        <w:numPr>
          <w:ilvl w:val="0"/>
          <w:numId w:val="2"/>
        </w:numPr>
      </w:pPr>
      <w:r>
        <w:t xml:space="preserve">Træthed og smerter hos børn med reumatologiske </w:t>
      </w:r>
      <w:r w:rsidR="007D6C98">
        <w:t>problematikker</w:t>
      </w:r>
      <w:r w:rsidR="00040412">
        <w:t xml:space="preserve"> og hvad dette kan betyde for børnenes mentale trivsel – herunder risiko for </w:t>
      </w:r>
      <w:r w:rsidR="00A857B8">
        <w:t xml:space="preserve">angst, depression og udfordringer ved søvn. </w:t>
      </w:r>
    </w:p>
    <w:p w14:paraId="63E86F0B" w14:textId="77777777" w:rsidR="00F31DF1" w:rsidRDefault="00E05915" w:rsidP="00543821">
      <w:pPr>
        <w:pStyle w:val="Listeafsnit"/>
        <w:numPr>
          <w:ilvl w:val="0"/>
          <w:numId w:val="2"/>
        </w:numPr>
      </w:pPr>
      <w:r>
        <w:t xml:space="preserve">El-stimulation til </w:t>
      </w:r>
      <w:r w:rsidR="00F31DF1">
        <w:t>børn indenfor det neurologiske felt</w:t>
      </w:r>
    </w:p>
    <w:p w14:paraId="4B25F959" w14:textId="77777777" w:rsidR="00CE7644" w:rsidRDefault="00F31DF1" w:rsidP="00543821">
      <w:pPr>
        <w:pStyle w:val="Listeafsnit"/>
        <w:numPr>
          <w:ilvl w:val="0"/>
          <w:numId w:val="2"/>
        </w:numPr>
      </w:pPr>
      <w:r>
        <w:t xml:space="preserve">Planlægning af temadag </w:t>
      </w:r>
      <w:r w:rsidR="00C551DA">
        <w:t>for terapeuter på specialskoler</w:t>
      </w:r>
    </w:p>
    <w:p w14:paraId="059B2B34" w14:textId="77777777" w:rsidR="00EC7BDF" w:rsidRDefault="00CE7644" w:rsidP="00543821">
      <w:pPr>
        <w:pStyle w:val="Listeafsnit"/>
        <w:numPr>
          <w:ilvl w:val="0"/>
          <w:numId w:val="2"/>
        </w:numPr>
      </w:pPr>
      <w:r>
        <w:t xml:space="preserve">Fysioterapi til børn i mistrivsel </w:t>
      </w:r>
      <w:r w:rsidR="00AE1672">
        <w:t xml:space="preserve">– </w:t>
      </w:r>
      <w:r w:rsidR="00136966">
        <w:t>her set vi et stigende behov for vores indsats – både overfor børnene og overfor dagt</w:t>
      </w:r>
      <w:r w:rsidR="00AC4F19">
        <w:t>ilbud, skole og forældre når vi vejleder</w:t>
      </w:r>
    </w:p>
    <w:p w14:paraId="16787D57" w14:textId="64EB8575" w:rsidR="00543821" w:rsidRDefault="002C00E7" w:rsidP="00543821">
      <w:pPr>
        <w:pStyle w:val="Listeafsnit"/>
        <w:numPr>
          <w:ilvl w:val="0"/>
          <w:numId w:val="2"/>
        </w:numPr>
      </w:pPr>
      <w:r>
        <w:t>Komplekse problemstillinger hos børn med psykiatriske lidelser</w:t>
      </w:r>
      <w:r w:rsidR="00364372">
        <w:t xml:space="preserve"> – hvor motorik, sanser, </w:t>
      </w:r>
      <w:r w:rsidR="00D60534">
        <w:t xml:space="preserve">psykiatriske vanskeligheder og børnenes hverdagsliv </w:t>
      </w:r>
      <w:r w:rsidR="00ED7B5E">
        <w:t xml:space="preserve">tilsammen bliver til et komplekst </w:t>
      </w:r>
      <w:r w:rsidR="0090166B">
        <w:t xml:space="preserve">emne. </w:t>
      </w:r>
      <w:r w:rsidR="007D6C98">
        <w:t xml:space="preserve"> </w:t>
      </w:r>
    </w:p>
    <w:p w14:paraId="159AFA59" w14:textId="77777777" w:rsidR="00F421B4" w:rsidRDefault="00F421B4" w:rsidP="001E70EA"/>
    <w:p w14:paraId="21114413" w14:textId="77777777" w:rsidR="003642B6" w:rsidRDefault="003642B6" w:rsidP="001E70EA">
      <w:pPr>
        <w:rPr>
          <w:b/>
          <w:bCs/>
        </w:rPr>
      </w:pPr>
    </w:p>
    <w:p w14:paraId="31626E5E" w14:textId="77777777" w:rsidR="003642B6" w:rsidRDefault="003642B6" w:rsidP="001E70EA">
      <w:pPr>
        <w:rPr>
          <w:b/>
          <w:bCs/>
        </w:rPr>
      </w:pPr>
    </w:p>
    <w:p w14:paraId="5008B3A8" w14:textId="2E6D47A6" w:rsidR="001E70EA" w:rsidRDefault="001E70EA" w:rsidP="001E70EA">
      <w:pPr>
        <w:rPr>
          <w:b/>
          <w:bCs/>
        </w:rPr>
      </w:pPr>
      <w:r w:rsidRPr="27D8DE34">
        <w:rPr>
          <w:b/>
          <w:bCs/>
        </w:rPr>
        <w:t>“Børn i Fysioterapi”</w:t>
      </w:r>
    </w:p>
    <w:p w14:paraId="244F8618" w14:textId="7D03D3F6" w:rsidR="00BB6459" w:rsidRPr="00BB6459" w:rsidRDefault="00EC14CB" w:rsidP="001E70EA">
      <w:r w:rsidRPr="00BB6459">
        <w:t xml:space="preserve">Vores blad Børn i Fysioterapi udkom igen 2 gange sidste år. Dette er muligt grundet det store arbejde redaktion medlemmer står for. Bladets har til fokus at sikret en høj faglig kvalitet til jer medlemmer med mange relevante artikler som har dækket de forskellige specialer inden for pædiatrisk fysioterapi. Bestyrelsen anser fortsat udarbejdelsen af bladet som en meget </w:t>
      </w:r>
      <w:r w:rsidR="00E00DB5" w:rsidRPr="00BB6459">
        <w:t xml:space="preserve">vigtig </w:t>
      </w:r>
      <w:r w:rsidRPr="00BB6459">
        <w:t xml:space="preserve">opgave, </w:t>
      </w:r>
      <w:proofErr w:type="gramStart"/>
      <w:r w:rsidRPr="00BB6459">
        <w:t>således at</w:t>
      </w:r>
      <w:proofErr w:type="gramEnd"/>
      <w:r w:rsidRPr="00BB6459">
        <w:t xml:space="preserve"> vores medlemmer fortsat kan få fagligt input og inspiration. For at sikre bladets overlevelse og den faglige gave til jer medlemmer, er der brug for flere kræfter i redaktionen – så har du et ønske om at der fortsat skal være et fagligt blad for børnefysioterapeuter, så skynd dig at </w:t>
      </w:r>
      <w:proofErr w:type="gramStart"/>
      <w:r w:rsidRPr="00BB6459">
        <w:t>tage kontakt til</w:t>
      </w:r>
      <w:proofErr w:type="gramEnd"/>
      <w:r w:rsidRPr="00BB6459">
        <w:t xml:space="preserve"> DSPF.</w:t>
      </w:r>
      <w:r w:rsidR="00CC3B14" w:rsidRPr="00BB6459">
        <w:t xml:space="preserve"> Efter forårsbladet stopper Louise </w:t>
      </w:r>
      <w:proofErr w:type="spellStart"/>
      <w:r w:rsidR="00CC3B14" w:rsidRPr="00BB6459">
        <w:t>Wenniche</w:t>
      </w:r>
      <w:proofErr w:type="spellEnd"/>
      <w:r w:rsidR="00CC3B14" w:rsidRPr="00BB6459">
        <w:t xml:space="preserve"> i redaktionen – vi takker Louise for hendes </w:t>
      </w:r>
      <w:r w:rsidR="00F168E7" w:rsidRPr="00BB6459">
        <w:t xml:space="preserve">ihærdighed og store engagement. </w:t>
      </w:r>
    </w:p>
    <w:p w14:paraId="491DDAA6" w14:textId="77777777" w:rsidR="00BB6459" w:rsidRPr="00BB6459" w:rsidRDefault="00BB6459" w:rsidP="001E70EA">
      <w:pPr>
        <w:rPr>
          <w:b/>
          <w:bCs/>
        </w:rPr>
      </w:pPr>
    </w:p>
    <w:p w14:paraId="685A4535" w14:textId="380356D3" w:rsidR="001E70EA" w:rsidRPr="00981E46" w:rsidRDefault="00BB6459" w:rsidP="001E70EA">
      <w:pPr>
        <w:rPr>
          <w:b/>
          <w:bCs/>
        </w:rPr>
      </w:pPr>
      <w:r>
        <w:rPr>
          <w:b/>
          <w:bCs/>
        </w:rPr>
        <w:t>Ho</w:t>
      </w:r>
      <w:r w:rsidR="001E70EA" w:rsidRPr="00981E46">
        <w:rPr>
          <w:b/>
          <w:bCs/>
        </w:rPr>
        <w:t>ldningspapir</w:t>
      </w:r>
    </w:p>
    <w:p w14:paraId="43C635FE" w14:textId="77777777" w:rsidR="00981E46" w:rsidRDefault="001E70EA" w:rsidP="001E70EA">
      <w:r>
        <w:t>Der er udarbejdet nogle internationale retningslinjer indenfor mobilisering og manipulation i den børnefysioterapeutiske behandling</w:t>
      </w:r>
      <w:r w:rsidR="009373CB">
        <w:t>.</w:t>
      </w:r>
      <w:r>
        <w:t xml:space="preserve"> Vi har i DSPF</w:t>
      </w:r>
      <w:r w:rsidR="009373CB">
        <w:t xml:space="preserve"> nu </w:t>
      </w:r>
      <w:r>
        <w:t>udarbejde</w:t>
      </w:r>
      <w:r w:rsidR="009373CB">
        <w:t>t</w:t>
      </w:r>
      <w:r>
        <w:t xml:space="preserve"> et holdningspapir da vi finder det meget vigtigt at vi i DSPF beskriver vores holdning </w:t>
      </w:r>
      <w:proofErr w:type="gramStart"/>
      <w:r>
        <w:t>omkring</w:t>
      </w:r>
      <w:proofErr w:type="gramEnd"/>
      <w:r>
        <w:t xml:space="preserve"> den manuelle tilgang i vores børnefysioterapeutiske arbejde</w:t>
      </w:r>
      <w:r w:rsidR="009373CB">
        <w:t xml:space="preserve"> og det er vores håb at børnefysioterapeuter forholder sig </w:t>
      </w:r>
      <w:r w:rsidR="00156FD5">
        <w:t xml:space="preserve">nuanceret </w:t>
      </w:r>
      <w:r w:rsidR="009373CB">
        <w:t xml:space="preserve">til </w:t>
      </w:r>
      <w:r w:rsidR="007009AA">
        <w:t xml:space="preserve">dette når de arbejder </w:t>
      </w:r>
      <w:r w:rsidR="00E11AEE">
        <w:t xml:space="preserve">småbørn og er manuel i deres </w:t>
      </w:r>
      <w:r w:rsidR="00156FD5">
        <w:t xml:space="preserve">fysioterapeutiske behandling. Holdningspapiret er udarbejdet i samarbejde med 2 dygtige børnefysioterapeuter Charlotte Korshøj og Nanna Johansen </w:t>
      </w:r>
      <w:r w:rsidR="00981E46">
        <w:t xml:space="preserve">– </w:t>
      </w:r>
      <w:proofErr w:type="gramStart"/>
      <w:r w:rsidR="00981E46">
        <w:t>stort tak</w:t>
      </w:r>
      <w:proofErr w:type="gramEnd"/>
      <w:r w:rsidR="00981E46">
        <w:t xml:space="preserve"> til jer. Holdningspapiret er sendt ud til vores medlemmer og er tilgængeligt på vores hjemmeside. </w:t>
      </w:r>
    </w:p>
    <w:p w14:paraId="68D9A72E" w14:textId="77777777" w:rsidR="00720513" w:rsidRDefault="00720513" w:rsidP="001E70EA"/>
    <w:p w14:paraId="7C19C5B9" w14:textId="77777777" w:rsidR="00BB6459" w:rsidRPr="00720513" w:rsidRDefault="00BB6459" w:rsidP="00BB6459">
      <w:pPr>
        <w:rPr>
          <w:b/>
          <w:bCs/>
        </w:rPr>
      </w:pPr>
      <w:r w:rsidRPr="00720513">
        <w:rPr>
          <w:b/>
          <w:bCs/>
        </w:rPr>
        <w:t>Hjemmeside, nyhedsbreve og sociale medier</w:t>
      </w:r>
    </w:p>
    <w:p w14:paraId="608251A6" w14:textId="00EF6C40" w:rsidR="00720513" w:rsidRDefault="00720513" w:rsidP="00720513">
      <w:r>
        <w:t>Vi har i det forgangne år haft et særligt fokus på at udvikle og opdatere vores hjemmeside, så den er mere overskuelig, lettere at navigere i og rummer opdateret, relevant viden. Målet er, at hjemmesiden i højere grad bliver en levende og brugbar platform, hvor man som medlem kan finde information og holde sig fagligt opdateret inden for pædiatrisk fysioterapi. Der er fortsat arbejde foran os, men vi er godt på vej.</w:t>
      </w:r>
    </w:p>
    <w:p w14:paraId="0283244D" w14:textId="77777777" w:rsidR="00720513" w:rsidRDefault="00720513" w:rsidP="00720513">
      <w:r>
        <w:t>Samtidig har vi prioriteret at udsende nyhedsbreve løbende, så I som medlemmer får tidlig og samlet information om, hvad der rører sig i selskabet – herunder kurser, arrangementer og ny faglig viden. Vores ambition er, at både hjemmeside, nyhedsbreve og sociale medier opleves som relevante og værdifulde for jer i jeres hverdag.</w:t>
      </w:r>
    </w:p>
    <w:p w14:paraId="7C144D06" w14:textId="77777777" w:rsidR="00720513" w:rsidRDefault="00720513" w:rsidP="00720513"/>
    <w:p w14:paraId="64B5625F" w14:textId="31DBE215" w:rsidR="00BB6459" w:rsidRDefault="00720513" w:rsidP="00720513">
      <w:r>
        <w:lastRenderedPageBreak/>
        <w:t>Vi kan se, at mange af jer læser, klikker ind på og deler vores opslag, og vi oplever også en tydelig interesse for både nyhedsbreve og medlemsblad. Det ser vi som et tegn på engagement og opbakning – og det motiverer os til at fortsætte arbejdet med at styrke vores kommunikation.</w:t>
      </w:r>
    </w:p>
    <w:p w14:paraId="1C8D7176" w14:textId="53FE7FAE" w:rsidR="001E70EA" w:rsidRPr="003642B6" w:rsidRDefault="001E70EA" w:rsidP="001E70EA">
      <w:r>
        <w:t xml:space="preserve"> </w:t>
      </w:r>
      <w:r w:rsidRPr="1028B1AE">
        <w:rPr>
          <w:b/>
          <w:bCs/>
        </w:rPr>
        <w:t xml:space="preserve">Afrunding </w:t>
      </w:r>
    </w:p>
    <w:p w14:paraId="79468B70" w14:textId="0064F39A" w:rsidR="001E70EA" w:rsidRDefault="00981E46" w:rsidP="001E70EA">
      <w:r>
        <w:t>Igen i år vil vi h</w:t>
      </w:r>
      <w:r w:rsidR="001E70EA">
        <w:t>er til sidst takke alle vores medlemmer – vi mærker jeres støtte og interesse for vores arbejde. Vi takker også jer der stiller op til bestyrelsen. Vi glæder os til et ny kommende arbejdsår hvor opgaven med at ”at styrke de faglige miljøer og bidrage til at sikre specialiseret og evidensbaseret fysioterapi til børn”</w:t>
      </w:r>
      <w:r w:rsidR="003A3C5A">
        <w:t xml:space="preserve"> og fokus på børnefysioterapi i det offentlige rum</w:t>
      </w:r>
      <w:r w:rsidR="001E70EA">
        <w:t xml:space="preserve"> har vores højeste prioritet. </w:t>
      </w:r>
    </w:p>
    <w:p w14:paraId="22604425" w14:textId="77777777" w:rsidR="001E70EA" w:rsidRPr="001669F1" w:rsidRDefault="001E70EA" w:rsidP="001E70EA">
      <w:pPr>
        <w:rPr>
          <w:b/>
          <w:bCs/>
        </w:rPr>
      </w:pPr>
    </w:p>
    <w:p w14:paraId="46D743DE" w14:textId="77777777" w:rsidR="00B62D3C" w:rsidRDefault="00B62D3C"/>
    <w:sectPr w:rsidR="00B62D3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1AAF"/>
    <w:multiLevelType w:val="hybridMultilevel"/>
    <w:tmpl w:val="B03C616C"/>
    <w:lvl w:ilvl="0" w:tplc="AC4A28EE">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317707E"/>
    <w:multiLevelType w:val="hybridMultilevel"/>
    <w:tmpl w:val="DC0688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70247138">
    <w:abstractNumId w:val="1"/>
  </w:num>
  <w:num w:numId="2" w16cid:durableId="1072199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EA"/>
    <w:rsid w:val="000134FC"/>
    <w:rsid w:val="00025C6F"/>
    <w:rsid w:val="00027475"/>
    <w:rsid w:val="00040412"/>
    <w:rsid w:val="000B6EFA"/>
    <w:rsid w:val="000F6E59"/>
    <w:rsid w:val="00136966"/>
    <w:rsid w:val="00156FD5"/>
    <w:rsid w:val="0015732F"/>
    <w:rsid w:val="001E70EA"/>
    <w:rsid w:val="00235FF0"/>
    <w:rsid w:val="00260BF4"/>
    <w:rsid w:val="00277455"/>
    <w:rsid w:val="00291221"/>
    <w:rsid w:val="002A1D42"/>
    <w:rsid w:val="002C00E7"/>
    <w:rsid w:val="002D66C0"/>
    <w:rsid w:val="003018D9"/>
    <w:rsid w:val="003322DC"/>
    <w:rsid w:val="00354A20"/>
    <w:rsid w:val="003642B6"/>
    <w:rsid w:val="00364372"/>
    <w:rsid w:val="00380F4D"/>
    <w:rsid w:val="00386F5F"/>
    <w:rsid w:val="003A3C5A"/>
    <w:rsid w:val="003C7BFA"/>
    <w:rsid w:val="00462E97"/>
    <w:rsid w:val="005132C2"/>
    <w:rsid w:val="00543821"/>
    <w:rsid w:val="00564A7F"/>
    <w:rsid w:val="005B1E64"/>
    <w:rsid w:val="005B2C51"/>
    <w:rsid w:val="0064089B"/>
    <w:rsid w:val="00661CC9"/>
    <w:rsid w:val="006857B5"/>
    <w:rsid w:val="006F0914"/>
    <w:rsid w:val="007009AA"/>
    <w:rsid w:val="00706DDC"/>
    <w:rsid w:val="00716C7B"/>
    <w:rsid w:val="00720513"/>
    <w:rsid w:val="00766855"/>
    <w:rsid w:val="0077202C"/>
    <w:rsid w:val="007A58FD"/>
    <w:rsid w:val="007D6C98"/>
    <w:rsid w:val="0088446B"/>
    <w:rsid w:val="008A4744"/>
    <w:rsid w:val="0090166B"/>
    <w:rsid w:val="009373CB"/>
    <w:rsid w:val="00946E25"/>
    <w:rsid w:val="00981E46"/>
    <w:rsid w:val="009A1764"/>
    <w:rsid w:val="009A6F89"/>
    <w:rsid w:val="00A41320"/>
    <w:rsid w:val="00A6014C"/>
    <w:rsid w:val="00A72503"/>
    <w:rsid w:val="00A857B8"/>
    <w:rsid w:val="00AB6BA5"/>
    <w:rsid w:val="00AC4F19"/>
    <w:rsid w:val="00AE1672"/>
    <w:rsid w:val="00AF73FF"/>
    <w:rsid w:val="00B270B6"/>
    <w:rsid w:val="00B62D3C"/>
    <w:rsid w:val="00B90C63"/>
    <w:rsid w:val="00BA6F96"/>
    <w:rsid w:val="00BB6459"/>
    <w:rsid w:val="00BE473B"/>
    <w:rsid w:val="00C3457C"/>
    <w:rsid w:val="00C551DA"/>
    <w:rsid w:val="00CC3B14"/>
    <w:rsid w:val="00CE7644"/>
    <w:rsid w:val="00CF3F88"/>
    <w:rsid w:val="00CF56B3"/>
    <w:rsid w:val="00D60534"/>
    <w:rsid w:val="00D8150C"/>
    <w:rsid w:val="00DB01AF"/>
    <w:rsid w:val="00DE43F5"/>
    <w:rsid w:val="00E00DB5"/>
    <w:rsid w:val="00E05915"/>
    <w:rsid w:val="00E11AEE"/>
    <w:rsid w:val="00E27C7C"/>
    <w:rsid w:val="00EC14CB"/>
    <w:rsid w:val="00EC62B1"/>
    <w:rsid w:val="00EC7BDF"/>
    <w:rsid w:val="00ED6516"/>
    <w:rsid w:val="00ED7B5E"/>
    <w:rsid w:val="00F168E7"/>
    <w:rsid w:val="00F31DF1"/>
    <w:rsid w:val="00F41E36"/>
    <w:rsid w:val="00F421B4"/>
    <w:rsid w:val="00F51489"/>
    <w:rsid w:val="00F83BE1"/>
    <w:rsid w:val="00FD1999"/>
    <w:rsid w:val="00FD749B"/>
    <w:rsid w:val="00FF2C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08F1"/>
  <w15:chartTrackingRefBased/>
  <w15:docId w15:val="{8198FB3E-5ED3-4EE1-8E8F-6279123C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0EA"/>
  </w:style>
  <w:style w:type="paragraph" w:styleId="Overskrift1">
    <w:name w:val="heading 1"/>
    <w:basedOn w:val="Normal"/>
    <w:next w:val="Normal"/>
    <w:link w:val="Overskrift1Tegn"/>
    <w:uiPriority w:val="9"/>
    <w:qFormat/>
    <w:rsid w:val="001E7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E7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E70E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E70E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E70E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E70E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E70E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E70E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E70E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E70E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E70E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E70E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E70E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E70E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E70E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E70E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E70E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E70EA"/>
    <w:rPr>
      <w:rFonts w:eastAsiaTheme="majorEastAsia" w:cstheme="majorBidi"/>
      <w:color w:val="272727" w:themeColor="text1" w:themeTint="D8"/>
    </w:rPr>
  </w:style>
  <w:style w:type="paragraph" w:styleId="Titel">
    <w:name w:val="Title"/>
    <w:basedOn w:val="Normal"/>
    <w:next w:val="Normal"/>
    <w:link w:val="TitelTegn"/>
    <w:uiPriority w:val="10"/>
    <w:qFormat/>
    <w:rsid w:val="001E7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E70E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E70E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E70E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E70E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E70EA"/>
    <w:rPr>
      <w:i/>
      <w:iCs/>
      <w:color w:val="404040" w:themeColor="text1" w:themeTint="BF"/>
    </w:rPr>
  </w:style>
  <w:style w:type="paragraph" w:styleId="Listeafsnit">
    <w:name w:val="List Paragraph"/>
    <w:basedOn w:val="Normal"/>
    <w:uiPriority w:val="34"/>
    <w:qFormat/>
    <w:rsid w:val="001E70EA"/>
    <w:pPr>
      <w:ind w:left="720"/>
      <w:contextualSpacing/>
    </w:pPr>
  </w:style>
  <w:style w:type="character" w:styleId="Kraftigfremhvning">
    <w:name w:val="Intense Emphasis"/>
    <w:basedOn w:val="Standardskrifttypeiafsnit"/>
    <w:uiPriority w:val="21"/>
    <w:qFormat/>
    <w:rsid w:val="001E70EA"/>
    <w:rPr>
      <w:i/>
      <w:iCs/>
      <w:color w:val="0F4761" w:themeColor="accent1" w:themeShade="BF"/>
    </w:rPr>
  </w:style>
  <w:style w:type="paragraph" w:styleId="Strktcitat">
    <w:name w:val="Intense Quote"/>
    <w:basedOn w:val="Normal"/>
    <w:next w:val="Normal"/>
    <w:link w:val="StrktcitatTegn"/>
    <w:uiPriority w:val="30"/>
    <w:qFormat/>
    <w:rsid w:val="001E7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E70EA"/>
    <w:rPr>
      <w:i/>
      <w:iCs/>
      <w:color w:val="0F4761" w:themeColor="accent1" w:themeShade="BF"/>
    </w:rPr>
  </w:style>
  <w:style w:type="character" w:styleId="Kraftighenvisning">
    <w:name w:val="Intense Reference"/>
    <w:basedOn w:val="Standardskrifttypeiafsnit"/>
    <w:uiPriority w:val="32"/>
    <w:qFormat/>
    <w:rsid w:val="001E70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9189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Kristine Moore</dc:creator>
  <cp:keywords/>
  <dc:description/>
  <cp:lastModifiedBy>Marianne Schack</cp:lastModifiedBy>
  <cp:revision>2</cp:revision>
  <dcterms:created xsi:type="dcterms:W3CDTF">2026-02-27T11:22:00Z</dcterms:created>
  <dcterms:modified xsi:type="dcterms:W3CDTF">2026-02-27T11:22:00Z</dcterms:modified>
</cp:coreProperties>
</file>